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Derneğin Adı ve Merkezi</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Madde 1-Derneğin adı: ‘’Ankara İsklipliler Derneğidir‘’ dir. Derneğin merkezi Ankara’dır. Şubesi açılmayacaktır.</w:t>
      </w:r>
    </w:p>
    <w:p w:rsidR="00000000" w:rsidDel="00000000" w:rsidP="00000000" w:rsidRDefault="00000000" w:rsidRPr="00000000" w14:paraId="00000004">
      <w:pPr>
        <w:pStyle w:val="Heading2"/>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Derneğin Amacı ve Amacı Gerçekleştirmek İçin Dernekçe Sürdürülecek Çalışma Konuları ve Biçimleri ile Faaliyet Alanı</w:t>
      </w:r>
    </w:p>
    <w:p w:rsidR="00000000" w:rsidDel="00000000" w:rsidP="00000000" w:rsidRDefault="00000000" w:rsidRPr="00000000" w14:paraId="00000005">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2- </w:t>
      </w:r>
      <w:r w:rsidDel="00000000" w:rsidR="00000000" w:rsidRPr="00000000">
        <w:rPr>
          <w:rFonts w:ascii="Google Sans Text" w:cs="Google Sans Text" w:eastAsia="Google Sans Text" w:hAnsi="Google Sans Text"/>
          <w:color w:val="1b1c1d"/>
          <w:rtl w:val="0"/>
        </w:rPr>
        <w:t xml:space="preserve">Dernek İsklipliler arasında sosyal ve kültürel ve ekonomik faaliyetlerini geliştirmek.</w:t>
      </w:r>
    </w:p>
    <w:p w:rsidR="00000000" w:rsidDel="00000000" w:rsidP="00000000" w:rsidRDefault="00000000" w:rsidRPr="00000000" w14:paraId="00000006">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İskiliplilerin tanışma kaynaşmasını sağlayacak sosyal, kültürel ve sportif faaliyet düzenlemek.</w:t>
      </w:r>
    </w:p>
    <w:p w:rsidR="00000000" w:rsidDel="00000000" w:rsidP="00000000" w:rsidRDefault="00000000" w:rsidRPr="00000000" w14:paraId="00000007">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İskiliplilerin ortak sorunlarını sağlıklı ve kalıcı bir şekilde çözülmesine katkıda bulunmak.</w:t>
      </w:r>
    </w:p>
    <w:p w:rsidR="00000000" w:rsidDel="00000000" w:rsidP="00000000" w:rsidRDefault="00000000" w:rsidRPr="00000000" w14:paraId="00000008">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Öğrencilere burs, eğitim malzemeleri temin etmek ve barınacak yurtlar yapmak.</w:t>
      </w:r>
    </w:p>
    <w:p w:rsidR="00000000" w:rsidDel="00000000" w:rsidP="00000000" w:rsidRDefault="00000000" w:rsidRPr="00000000" w14:paraId="00000009">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Özel ve resmi makamlarla temasta bulunarak İskiliplilere yapabilecek hizmetleri gerçekleştirmek.</w:t>
      </w:r>
    </w:p>
    <w:p w:rsidR="00000000" w:rsidDel="00000000" w:rsidP="00000000" w:rsidRDefault="00000000" w:rsidRPr="00000000" w14:paraId="0000000A">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İskilip ve İskiliplilerin tanıtımını yapmak, imajını yükseltmek, birleştirici faaliyetlerde bulunmak.</w:t>
      </w:r>
    </w:p>
    <w:p w:rsidR="00000000" w:rsidDel="00000000" w:rsidP="00000000" w:rsidRDefault="00000000" w:rsidRPr="00000000" w14:paraId="0000000B">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Vatanı seven, üretken, ufku geniş, saygılı bir nesil yetişmesine katkıda bulunmak amacı ile kurulmuştur.</w:t>
      </w:r>
    </w:p>
    <w:p w:rsidR="00000000" w:rsidDel="00000000" w:rsidP="00000000" w:rsidRDefault="00000000" w:rsidRPr="00000000" w14:paraId="0000000C">
      <w:pP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Dernekçe Sürdürülecek Çalışma Konuları ve Biçimleri</w:t>
      </w:r>
    </w:p>
    <w:p w:rsidR="00000000" w:rsidDel="00000000" w:rsidP="00000000" w:rsidRDefault="00000000" w:rsidRPr="00000000" w14:paraId="0000000D">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1-Faaliyetlerin etkinleştirilmesi ve geliştirilmesi için araştırmalar yapmak.</w:t>
      </w:r>
    </w:p>
    <w:p w:rsidR="00000000" w:rsidDel="00000000" w:rsidP="00000000" w:rsidRDefault="00000000" w:rsidRPr="00000000" w14:paraId="0000000E">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2-Kurs, seminer, konferans ve panel gibi eğitim çalışmaları düzenlemek.</w:t>
      </w:r>
    </w:p>
    <w:p w:rsidR="00000000" w:rsidDel="00000000" w:rsidP="00000000" w:rsidRDefault="00000000" w:rsidRPr="00000000" w14:paraId="0000000F">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3-Amacın gerçekleştirilmesi için gerekli olan her türlü bilgi, belge, doküman ve yayınları temin etmek, dökümantasyon merkezi oluşturmak, çalışmalarını duyurmak için amaçları doğrultusunda gazete, dergi, kitap ve bülten gibi yayınlar çıkartmak.</w:t>
      </w:r>
    </w:p>
    <w:p w:rsidR="00000000" w:rsidDel="00000000" w:rsidP="00000000" w:rsidRDefault="00000000" w:rsidRPr="00000000" w14:paraId="00000010">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4-Amacın gerçekleştirilmesi için sağlıklı bir çalışma ortamı sağlamak, her türlü teknik araç ve gereci, demirbaş ve kırtasiye malzemelerini temin etmek.</w:t>
      </w:r>
    </w:p>
    <w:p w:rsidR="00000000" w:rsidDel="00000000" w:rsidP="00000000" w:rsidRDefault="00000000" w:rsidRPr="00000000" w14:paraId="00000011">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5-Gerekli izinler alınmak şartıyla yardım toplama faaliyetlerinde bulunmak ve yurt içinden ve yurt dışından bağış kabul etmek.</w:t>
      </w:r>
    </w:p>
    <w:p w:rsidR="00000000" w:rsidDel="00000000" w:rsidP="00000000" w:rsidRDefault="00000000" w:rsidRPr="00000000" w14:paraId="00000012">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6-Tüzük amacının gerçekleştirilmesi için ihtiyaç duyulan gelirleri temin etmek amacıyla iktisadi, ticari ve sanayi işletmeler kurmak ve işletmek.</w:t>
      </w:r>
    </w:p>
    <w:p w:rsidR="00000000" w:rsidDel="00000000" w:rsidP="00000000" w:rsidRDefault="00000000" w:rsidRPr="00000000" w14:paraId="00000013">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7-Üyelerin yararları ve boş zamanlarını değerlendirmeleri için lokal açmak, sosyal ve kültürel tesisler kurmak ve bunları tefriş etmek.</w:t>
      </w:r>
    </w:p>
    <w:p w:rsidR="00000000" w:rsidDel="00000000" w:rsidP="00000000" w:rsidRDefault="00000000" w:rsidRPr="00000000" w14:paraId="00000014">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8-Üyeleri arasında beşeri münasebetlerin geliştirilmesi ve devam ettirilmesi için yemekli toplantılar, konser, balo, balo, tiyatro, sergi, spor, gezi ve eğlenceli etkinlikler vb. düzenlemek veya üyelerinin bu tür etkinliklerden yararlanmalarını sağlamak.</w:t>
      </w:r>
    </w:p>
    <w:p w:rsidR="00000000" w:rsidDel="00000000" w:rsidP="00000000" w:rsidRDefault="00000000" w:rsidRPr="00000000" w14:paraId="00000015">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9-Dernek faaliyetleri için ihtiyaç duyulan taşınır, taşınmaz mal satın almak, satmak, kiralamak, kiraya vermek ve taşınmazlar üzerinde ayni hak tesis etmek.</w:t>
      </w:r>
    </w:p>
    <w:p w:rsidR="00000000" w:rsidDel="00000000" w:rsidP="00000000" w:rsidRDefault="00000000" w:rsidRPr="00000000" w14:paraId="00000016">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10-Amacın gerçekleştirilmesi için gerek görülmesi durumunda yurt içinde ve yurt dışında vakıf kurmak, federasyon kurmak veya kurulu bir federasyona katılmak, gerekli izin alınarak derneklerin kurabileceği tesisleri kurmak.</w:t>
      </w:r>
    </w:p>
    <w:p w:rsidR="00000000" w:rsidDel="00000000" w:rsidP="00000000" w:rsidRDefault="00000000" w:rsidRPr="00000000" w14:paraId="00000017">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11-Uluslararası faaliyette bulunmak, yurt dışında dernek veya kuruluşlara üye olmak ve bu kuruluşlara ortak çalışmalar yapmak veya yardımlaşmak.</w:t>
      </w:r>
    </w:p>
    <w:p w:rsidR="00000000" w:rsidDel="00000000" w:rsidP="00000000" w:rsidRDefault="00000000" w:rsidRPr="00000000" w14:paraId="00000018">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12-Amacın gerçekleştirilmesi için gerekli görülmesi halinde, 5072 Dernek ve Vakıfların Kamu Kurum ve Kuruluşları ile ilişkilerine dair kanun hükümleri saklı kalmak üzere kamu kurum ve kuruluşları ile görev alanlarına giren konularda ortak projeler yürütmek.</w:t>
      </w:r>
    </w:p>
    <w:p w:rsidR="00000000" w:rsidDel="00000000" w:rsidP="00000000" w:rsidRDefault="00000000" w:rsidRPr="00000000" w14:paraId="00000019">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13-Dernek üyelerinin yiyecek, giyecek gibi zaruri ihtiyaç maddelerini ve diğer mal ve hizmetlerde kısa vadeli kredi ihtiyaçlarını karşılamak amacıyla sandık kurmak.</w:t>
      </w:r>
    </w:p>
    <w:p w:rsidR="00000000" w:rsidDel="00000000" w:rsidP="00000000" w:rsidRDefault="00000000" w:rsidRPr="00000000" w14:paraId="0000001A">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14-Gerekli görülen yerlerde temsilcilikler açmak.</w:t>
      </w:r>
    </w:p>
    <w:p w:rsidR="00000000" w:rsidDel="00000000" w:rsidP="00000000" w:rsidRDefault="00000000" w:rsidRPr="00000000" w14:paraId="0000001B">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15-Derneğin amacı ile ilgisi bulunan ve kanunlarda yasaklanmayan alanlarda, diğer derneklerle veya vakıf, sendika ve benzeri sivil toplum kuruluşlarıyla ortak bir amacı gerçekleştirmek için platformlar oluşturmak.</w:t>
      </w:r>
    </w:p>
    <w:p w:rsidR="00000000" w:rsidDel="00000000" w:rsidP="00000000" w:rsidRDefault="00000000" w:rsidRPr="00000000" w14:paraId="0000001C">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Derneğin Faaliyet Alanı</w:t>
      </w:r>
    </w:p>
    <w:p w:rsidR="00000000" w:rsidDel="00000000" w:rsidP="00000000" w:rsidRDefault="00000000" w:rsidRPr="00000000" w14:paraId="0000001D">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 sosyal alanda yurt içinde ve yurt dışında faaliyet gösterir.</w:t>
      </w:r>
    </w:p>
    <w:p w:rsidR="00000000" w:rsidDel="00000000" w:rsidP="00000000" w:rsidRDefault="00000000" w:rsidRPr="00000000" w14:paraId="0000001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Üye Olma Hakkı ve Üyelik İşlemleri</w:t>
      </w:r>
    </w:p>
    <w:p w:rsidR="00000000" w:rsidDel="00000000" w:rsidP="00000000" w:rsidRDefault="00000000" w:rsidRPr="00000000" w14:paraId="0000001F">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3-</w:t>
      </w:r>
      <w:r w:rsidDel="00000000" w:rsidR="00000000" w:rsidRPr="00000000">
        <w:rPr>
          <w:rFonts w:ascii="Google Sans Text" w:cs="Google Sans Text" w:eastAsia="Google Sans Text" w:hAnsi="Google Sans Text"/>
          <w:color w:val="1b1c1d"/>
          <w:rtl w:val="0"/>
        </w:rPr>
        <w:t xml:space="preserve"> Fiil ehliyetine sahip bulunan ve derneğin amaç ve ilkelerini benimseyerek bu doğrultuda çalışmayı kabul eden ve mevzuatın öngördüğü koşulları taşıyan her gerçek ve tüzel kişi bu derneğe üye olma hakkına sahiptir. Ancak, yabancı gerçek kişilerin üye olabilmesi için Türkiye’de yerleşme hakkına sahip olması da gerekir. Onursal üyelik için bu koşullar aranmaz.</w:t>
      </w:r>
    </w:p>
    <w:p w:rsidR="00000000" w:rsidDel="00000000" w:rsidP="00000000" w:rsidRDefault="00000000" w:rsidRPr="00000000" w14:paraId="00000020">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 Başkanlığı’na yazılı olarak yapılacak üyelik başvurusu, dernek yönetim kurulunca en çok otuz gün içinde üyeliğe kabul veya isteğin reddi şeklinde karara bağlanır ve sonuç yazıyla başvuru sahibine bildirilir. Başvurusu kabul edilen üye, bu amaçla tutulacak deftere kaydedilir.</w:t>
      </w:r>
    </w:p>
    <w:p w:rsidR="00000000" w:rsidDel="00000000" w:rsidP="00000000" w:rsidRDefault="00000000" w:rsidRPr="00000000" w14:paraId="00000021">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Derneğin asil üyeleri, derneğin kurucuları ile müracaatları üzerine yönetim kurulunca üyeliğe kabul edilen kişilerdir.</w:t>
      </w:r>
    </w:p>
    <w:p w:rsidR="00000000" w:rsidDel="00000000" w:rsidP="00000000" w:rsidRDefault="00000000" w:rsidRPr="00000000" w14:paraId="00000022">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Derneğe maddi ve manevi bakımdan önemli destek sağlamış bulunanlar yönetim kurulu kararı ile onursal üye olarak kabul edilebilir.</w:t>
      </w:r>
    </w:p>
    <w:p w:rsidR="00000000" w:rsidDel="00000000" w:rsidP="00000000" w:rsidRDefault="00000000" w:rsidRPr="00000000" w14:paraId="0000002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Üyelikten Çıkma</w:t>
      </w:r>
    </w:p>
    <w:p w:rsidR="00000000" w:rsidDel="00000000" w:rsidP="00000000" w:rsidRDefault="00000000" w:rsidRPr="00000000" w14:paraId="00000024">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4- </w:t>
      </w:r>
      <w:r w:rsidDel="00000000" w:rsidR="00000000" w:rsidRPr="00000000">
        <w:rPr>
          <w:rFonts w:ascii="Google Sans Text" w:cs="Google Sans Text" w:eastAsia="Google Sans Text" w:hAnsi="Google Sans Text"/>
          <w:color w:val="1b1c1d"/>
          <w:rtl w:val="0"/>
        </w:rPr>
        <w:t xml:space="preserve">Her üye yazılı olarak bildirmek kaydıyla, dernekten çıkma hakkına sahiptir.</w:t>
      </w:r>
    </w:p>
    <w:p w:rsidR="00000000" w:rsidDel="00000000" w:rsidP="00000000" w:rsidRDefault="00000000" w:rsidRPr="00000000" w14:paraId="00000025">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Üyenin istifa dilekçesi yönetim kuruluna ulaştığı anda çıkış işlemleri sonuçlanmış sayılır. Üyelikten ayrılma, üyenin derneğe olan birikmiş borçlarını sona erdirmez.</w:t>
      </w:r>
    </w:p>
    <w:p w:rsidR="00000000" w:rsidDel="00000000" w:rsidP="00000000" w:rsidRDefault="00000000" w:rsidRPr="00000000" w14:paraId="0000002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Üyelikten Çıkarılma</w:t>
      </w:r>
    </w:p>
    <w:p w:rsidR="00000000" w:rsidDel="00000000" w:rsidP="00000000" w:rsidRDefault="00000000" w:rsidRPr="00000000" w14:paraId="00000027">
      <w:pP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5- </w:t>
      </w:r>
      <w:r w:rsidDel="00000000" w:rsidR="00000000" w:rsidRPr="00000000">
        <w:rPr>
          <w:rFonts w:ascii="Google Sans Text" w:cs="Google Sans Text" w:eastAsia="Google Sans Text" w:hAnsi="Google Sans Text"/>
          <w:color w:val="1b1c1d"/>
          <w:rtl w:val="0"/>
        </w:rPr>
        <w:t xml:space="preserve">Dernek üyeliğinden çıkarılmayı gerektiren haller:</w:t>
      </w:r>
    </w:p>
    <w:p w:rsidR="00000000" w:rsidDel="00000000" w:rsidP="00000000" w:rsidRDefault="00000000" w:rsidRPr="00000000" w14:paraId="00000028">
      <w:pP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1-Dernek Tüzüğü’ne aykırı davranışlarda bulunmak.</w:t>
      </w:r>
    </w:p>
    <w:p w:rsidR="00000000" w:rsidDel="00000000" w:rsidP="00000000" w:rsidRDefault="00000000" w:rsidRPr="00000000" w14:paraId="00000029">
      <w:pP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2-Verilen görevlerden sürekli kaçınmak.</w:t>
      </w:r>
    </w:p>
    <w:p w:rsidR="00000000" w:rsidDel="00000000" w:rsidP="00000000" w:rsidRDefault="00000000" w:rsidRPr="00000000" w14:paraId="0000002A">
      <w:pP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3-Yazılı ikazlara rağmen üyelik aidatını altı ay içerisinde ödememek.</w:t>
      </w:r>
    </w:p>
    <w:p w:rsidR="00000000" w:rsidDel="00000000" w:rsidP="00000000" w:rsidRDefault="00000000" w:rsidRPr="00000000" w14:paraId="0000002B">
      <w:pP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4-Dernek organlarınca verilen kararlara uymamak.</w:t>
      </w:r>
    </w:p>
    <w:p w:rsidR="00000000" w:rsidDel="00000000" w:rsidP="00000000" w:rsidRDefault="00000000" w:rsidRPr="00000000" w14:paraId="0000002C">
      <w:pP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5-Üye olma şartlarını kaybetmiş olmak.</w:t>
      </w:r>
    </w:p>
    <w:p w:rsidR="00000000" w:rsidDel="00000000" w:rsidP="00000000" w:rsidRDefault="00000000" w:rsidRPr="00000000" w14:paraId="0000002D">
      <w:pP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Yukarıda sayılan durumlardan birinin tespiti halinde Yönetim Kurulu kararı ile üyelikten çıkarılır.</w:t>
      </w:r>
    </w:p>
    <w:p w:rsidR="00000000" w:rsidDel="00000000" w:rsidP="00000000" w:rsidRDefault="00000000" w:rsidRPr="00000000" w14:paraId="0000002E">
      <w:pPr>
        <w:spacing w:after="24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Dernekten çıkan veya çıkarılanlar, üye kayıt defterlerinden silinir ve dernek malvarlığında hak iddia edemez.</w:t>
      </w:r>
    </w:p>
    <w:p w:rsidR="00000000" w:rsidDel="00000000" w:rsidP="00000000" w:rsidRDefault="00000000" w:rsidRPr="00000000" w14:paraId="0000002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Dernek Organları</w:t>
      </w:r>
    </w:p>
    <w:p w:rsidR="00000000" w:rsidDel="00000000" w:rsidP="00000000" w:rsidRDefault="00000000" w:rsidRPr="00000000" w14:paraId="00000030">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6- </w:t>
      </w:r>
      <w:r w:rsidDel="00000000" w:rsidR="00000000" w:rsidRPr="00000000">
        <w:rPr>
          <w:rFonts w:ascii="Google Sans Text" w:cs="Google Sans Text" w:eastAsia="Google Sans Text" w:hAnsi="Google Sans Text"/>
          <w:color w:val="1b1c1d"/>
          <w:rtl w:val="0"/>
        </w:rPr>
        <w:t xml:space="preserve">Derneğin organları aşağıda gösterilmiştir:</w:t>
      </w:r>
    </w:p>
    <w:p w:rsidR="00000000" w:rsidDel="00000000" w:rsidP="00000000" w:rsidRDefault="00000000" w:rsidRPr="00000000" w14:paraId="00000031">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1-Genel Kurul.</w:t>
      </w:r>
    </w:p>
    <w:p w:rsidR="00000000" w:rsidDel="00000000" w:rsidP="00000000" w:rsidRDefault="00000000" w:rsidRPr="00000000" w14:paraId="00000032">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2-Yönetim Kurulu.</w:t>
      </w:r>
    </w:p>
    <w:p w:rsidR="00000000" w:rsidDel="00000000" w:rsidP="00000000" w:rsidRDefault="00000000" w:rsidRPr="00000000" w14:paraId="00000033">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3-Denetim Kurulu.</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line="275.9999942779541" w:lineRule="auto"/>
        <w:ind w:left="0" w:firstLine="0"/>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5">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Dernek Genel Kurulunun Kuruluş Şekli, Toplanma Zamanı ve Çağrı ve Toplanma Usulü</w:t>
      </w:r>
    </w:p>
    <w:p w:rsidR="00000000" w:rsidDel="00000000" w:rsidP="00000000" w:rsidRDefault="00000000" w:rsidRPr="00000000" w14:paraId="00000036">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7-</w:t>
      </w:r>
      <w:r w:rsidDel="00000000" w:rsidR="00000000" w:rsidRPr="00000000">
        <w:rPr>
          <w:rFonts w:ascii="Google Sans Text" w:cs="Google Sans Text" w:eastAsia="Google Sans Text" w:hAnsi="Google Sans Text"/>
          <w:color w:val="1b1c1d"/>
          <w:rtl w:val="0"/>
        </w:rPr>
        <w:t xml:space="preserve"> Genel Kurul derneğin en yetkili karar organı olup, derneğe kayıtlı üyelerden oluşur. Genel Kurul;</w:t>
      </w:r>
    </w:p>
    <w:p w:rsidR="00000000" w:rsidDel="00000000" w:rsidP="00000000" w:rsidRDefault="00000000" w:rsidRPr="00000000" w14:paraId="00000037">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8">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1-Bu tüzükte belli edilen zamanda olağan,</w:t>
      </w:r>
    </w:p>
    <w:p w:rsidR="00000000" w:rsidDel="00000000" w:rsidP="00000000" w:rsidRDefault="00000000" w:rsidRPr="00000000" w14:paraId="00000039">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A">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2-Yönetim veya Denetim Kurulu’nun gerekli gördüğü hallerde veya dernek üyelerinden beşte birinin yazılı başvurusu üzerine, yönetim kurulunca olağanüstü toplantıya çağrılır. Yönetim Kurulu, Genel Kurul’u toplantıya çağırmazsa; üyelerden birinin başvurusu üzerine Sulh Hakimi, 3 (üç) üyeyi Genel Kurulu toplantıya çağırmakla görevlendirir.</w:t>
      </w:r>
    </w:p>
    <w:p w:rsidR="00000000" w:rsidDel="00000000" w:rsidP="00000000" w:rsidRDefault="00000000" w:rsidRPr="00000000" w14:paraId="0000003B">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C">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Olağan Genel Kurul, 3 (üç) yılda bir Nisan ayı içerisinde, yönetim kurulunca belirlenecek gün, yer ve saatte toplanır.</w:t>
      </w:r>
    </w:p>
    <w:p w:rsidR="00000000" w:rsidDel="00000000" w:rsidP="00000000" w:rsidRDefault="00000000" w:rsidRPr="00000000" w14:paraId="0000003D">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3E">
      <w:pPr>
        <w:spacing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Çağrı Usulü</w:t>
      </w:r>
    </w:p>
    <w:p w:rsidR="00000000" w:rsidDel="00000000" w:rsidP="00000000" w:rsidRDefault="00000000" w:rsidRPr="00000000" w14:paraId="0000003F">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0">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Yönetim Kurulu, Dernek Tüzüğü’ne göre Genel Kurul’a katılma hakkı bulunan üyelerin listesini düzenler. Genel Kurul’a katılma hakkı bulunan üyeler, 15 (onbeş) gün önceden, toplantının günü, saati, yeri ve gündemi en az 1 (bir) gazetede veya derneğin internet sayfasında ilan edilmek, yazılı olarak bildirilmek, üyenin bildirdiği elektronik posta adresine ya da iletişim numarasına mesaj gönderilmek veya mahalli yayın araçları kullanılmak suretiyle toplantıya çağrılır. Bu çağrıda, çoğunluk sağlanamaması sebebiyle toplantı yapılamazsa, ikinci toplantının hangi gün, saat ve yerde yapılacağı da belirtilir. İlk toplantı ile ikinci toplantı arasındaki süre 7 (yedi) günden az, 60 (altmış) günden fazla olamaz.</w:t>
      </w:r>
    </w:p>
    <w:p w:rsidR="00000000" w:rsidDel="00000000" w:rsidP="00000000" w:rsidRDefault="00000000" w:rsidRPr="00000000" w14:paraId="00000041">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2">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Toplantı, çoğunluk sağlanamaması sebebinin dışında başka bir nedenle geri bırakılırsa, bu durum geri bırakma sebepleri de belirtilmek suretiyle, ilk toplantı için yapılan çağrı usulüne uygun olarak üyelere duyurulur. İkinci toplantının geri bırakma tarihinden itibaren 6 (altı) ay içinde yapılması zorunludur. Üyeler ikinci toplantıya, birinci fıkrada belirtilen esaslara göre yeniden çağrılır.</w:t>
      </w:r>
    </w:p>
    <w:p w:rsidR="00000000" w:rsidDel="00000000" w:rsidP="00000000" w:rsidRDefault="00000000" w:rsidRPr="00000000" w14:paraId="00000043">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4">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Genel Kurul toplantısı 1 (bir) defadan fazla geri bırakılamaz.</w:t>
      </w:r>
    </w:p>
    <w:p w:rsidR="00000000" w:rsidDel="00000000" w:rsidP="00000000" w:rsidRDefault="00000000" w:rsidRPr="00000000" w14:paraId="00000045">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6">
      <w:pPr>
        <w:spacing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Toplantı Usulü</w:t>
      </w:r>
    </w:p>
    <w:p w:rsidR="00000000" w:rsidDel="00000000" w:rsidP="00000000" w:rsidRDefault="00000000" w:rsidRPr="00000000" w14:paraId="00000047">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8">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Genel Kurul, katılma hakkı bulunan üyelerin salt çoğunluğunun, tüzük değişikliği ve derneğin feshi hallerinde ise üçte ikisinin katılımıyla toplanır. Çoğunluğun sağlanamaması sebebiyle toplantının ertelenmesi durumunda ikinci toplantıda çoğunluk aranmaz. Ancak, bu toplantıya katılan üye sayısı, Yönetim ve Denetim Kurulları üye tam sayısının 2 (iki) katından az olamaz.</w:t>
      </w:r>
    </w:p>
    <w:p w:rsidR="00000000" w:rsidDel="00000000" w:rsidP="00000000" w:rsidRDefault="00000000" w:rsidRPr="00000000" w14:paraId="00000049">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A">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Genel Kurula katılma hakkı bulunan üyelerin listesi toplantı yerinde hazır bulundurulur. Toplantı yerine girecek üyelerin resmi makamlarca verilmiş kimlik belgeleri, Yönetim Kurulu üyeleri veya Yönetim Kurulunca görevlendirilecek görevliler tarafından kontrol edilir. Üyeler, Yönetim Kurulunca düzenlenen listedeki adları karşısına imza koyarak toplantı yerine girerler.</w:t>
      </w:r>
    </w:p>
    <w:p w:rsidR="00000000" w:rsidDel="00000000" w:rsidP="00000000" w:rsidRDefault="00000000" w:rsidRPr="00000000" w14:paraId="0000004B">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C">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Toplantı yeter sayısı sağlanmışsa durum bir tutanakla tespit edilir ve toplantı Yönetim Kurulu Başkanı veya görevlendireceği Yönetim Kurulu üyelerinden biri tarafından açılır. Toplantı yeter sayısı sağlanamaması halinde de Yönetim Kurulunca bir tutanak düzenlenir.</w:t>
      </w:r>
    </w:p>
    <w:p w:rsidR="00000000" w:rsidDel="00000000" w:rsidP="00000000" w:rsidRDefault="00000000" w:rsidRPr="00000000" w14:paraId="0000004D">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4E">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Açılıştan sonra, toplantıyı yönetmek üzere bir başkan ve yeteri kadar Başkan Vekili ile Yazman seçilerek Divan Heyeti oluşturulur.</w:t>
      </w:r>
    </w:p>
    <w:p w:rsidR="00000000" w:rsidDel="00000000" w:rsidP="00000000" w:rsidRDefault="00000000" w:rsidRPr="00000000" w14:paraId="0000004F">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0">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 organlarının seçimi için yapılacak oylamalarda, oy kullanan üyelerin Divan Heyeti’ne kimliklerini göstermeleri ve hazirun listesindeki isimlerin karşılarını imzalamaları zorunludur.</w:t>
      </w:r>
    </w:p>
    <w:p w:rsidR="00000000" w:rsidDel="00000000" w:rsidP="00000000" w:rsidRDefault="00000000" w:rsidRPr="00000000" w14:paraId="00000051">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2">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Toplantının yönetimi ve güvenliğinin sağlanması Divan Başkanı’na aittir.</w:t>
      </w:r>
    </w:p>
    <w:p w:rsidR="00000000" w:rsidDel="00000000" w:rsidP="00000000" w:rsidRDefault="00000000" w:rsidRPr="00000000" w14:paraId="00000053">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4">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Genel Kurul’da, yalnızca gündemde yer alan maddeler görüşülür. Ancak toplantıda hazır bulunan üyelerin onda biri tarafından görüşülmesi yazılı olarak istenen konuların gündeme alınması zorunludur.</w:t>
      </w:r>
    </w:p>
    <w:p w:rsidR="00000000" w:rsidDel="00000000" w:rsidP="00000000" w:rsidRDefault="00000000" w:rsidRPr="00000000" w14:paraId="00000055">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6">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Genel Kurul’da her üyenin 1 (bir) oy hakkı vardır. Üye oyunu şahsen kullanmak zorundadır. Onursal üyeler Genel Kurul toplantılarına katılabilirler ancak oy kullanamazlar. Tüzel kişilerin üye olması halinde, tüzel kişinin Yönetim Kurulu Başkanı veya temsille görevlendireceği kişi oy kullanır.</w:t>
      </w:r>
    </w:p>
    <w:p w:rsidR="00000000" w:rsidDel="00000000" w:rsidP="00000000" w:rsidRDefault="00000000" w:rsidRPr="00000000" w14:paraId="00000057">
      <w:pP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8">
      <w:pPr>
        <w:spacing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Toplantıda görüşülen konular ve alınan kararlar bir tutanağa yazılır ve Divan Başkanı ile Yazmanlar tarafından birlikte imzalanır. Toplantı sonunda, tutanak ve diğer belgeler Yönetim Kurulu Başkanı’na teslim edilir. Yönetim Kurulu Başkanı bu belgelerin korunmasından ve yeni seçilen Yönetim Kurulu’na 7 (yedi) gün içinde teslim etmekten sorumudur.</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5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Genel Kurulun Oy Kullanma ve Karar Alma Usul ve Şekilleri</w:t>
      </w:r>
    </w:p>
    <w:p w:rsidR="00000000" w:rsidDel="00000000" w:rsidP="00000000" w:rsidRDefault="00000000" w:rsidRPr="00000000" w14:paraId="0000005B">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8-</w:t>
      </w:r>
      <w:r w:rsidDel="00000000" w:rsidR="00000000" w:rsidRPr="00000000">
        <w:rPr>
          <w:rFonts w:ascii="Google Sans Text" w:cs="Google Sans Text" w:eastAsia="Google Sans Text" w:hAnsi="Google Sans Text"/>
          <w:color w:val="1b1c1d"/>
          <w:rtl w:val="0"/>
        </w:rPr>
        <w:t xml:space="preserve"> Genel Kurul’da, aksine karar alınmamışsa, oylamalar açık olarak yapılır. Açık oylamada, Genel Kurul Başkanı’nın belirteceği yöntem uygulanır.</w:t>
      </w:r>
    </w:p>
    <w:p w:rsidR="00000000" w:rsidDel="00000000" w:rsidP="00000000" w:rsidRDefault="00000000" w:rsidRPr="00000000" w14:paraId="0000005C">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Gizli oylama yapılacak olması durumunda ise, toplantı başkanı tarafından mühürlenmiş kağıtlar veya oy pusulaları üyeler tarafından gereği yapıldıktan sonra içi boş bir kaba atılır ve oy vermenin bitiminden sonra açık dökümü yapılarak sonuç belirlenir.</w:t>
      </w:r>
    </w:p>
    <w:p w:rsidR="00000000" w:rsidDel="00000000" w:rsidP="00000000" w:rsidRDefault="00000000" w:rsidRPr="00000000" w14:paraId="0000005D">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Genel Kurul kararları, toplantıya katılan üyelerin salt çoğunluğuyla alınır. Şu kadar ki, tüzük değişikliği derneğin feshi kararları, ancak toplantıya katılan üyelerin üçte iki çoğunluğuyla alınabilir.</w:t>
      </w:r>
    </w:p>
    <w:p w:rsidR="00000000" w:rsidDel="00000000" w:rsidP="00000000" w:rsidRDefault="00000000" w:rsidRPr="00000000" w14:paraId="0000005E">
      <w:pP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Toplantısız veya Çağrısız Alınan Kararlar</w:t>
      </w:r>
    </w:p>
    <w:p w:rsidR="00000000" w:rsidDel="00000000" w:rsidP="00000000" w:rsidRDefault="00000000" w:rsidRPr="00000000" w14:paraId="0000005F">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Bütün üyelerin bir araya gelmeksizin yazılı katılımıyla alınan kararlar ile dernek üyelerinin tamamının bu tüzükte yazılı çağrı usulüne uymaksızın bir araya gelerek aldığı kararlar geçerlidir. Bu şekilde karar alınması olağan toplantı yerine geçmez.</w:t>
      </w:r>
    </w:p>
    <w:p w:rsidR="00000000" w:rsidDel="00000000" w:rsidP="00000000" w:rsidRDefault="00000000" w:rsidRPr="00000000" w14:paraId="0000006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Genel Kurulun Görev ve Yetkileri</w:t>
      </w:r>
    </w:p>
    <w:p w:rsidR="00000000" w:rsidDel="00000000" w:rsidP="00000000" w:rsidRDefault="00000000" w:rsidRPr="00000000" w14:paraId="00000061">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9- </w:t>
      </w:r>
      <w:r w:rsidDel="00000000" w:rsidR="00000000" w:rsidRPr="00000000">
        <w:rPr>
          <w:rFonts w:ascii="Google Sans Text" w:cs="Google Sans Text" w:eastAsia="Google Sans Text" w:hAnsi="Google Sans Text"/>
          <w:color w:val="1b1c1d"/>
          <w:rtl w:val="0"/>
        </w:rPr>
        <w:t xml:space="preserve">Aşağıda yazılı hususlar Genel Kurulca görüşülüp karara bağlanır.</w:t>
      </w:r>
    </w:p>
    <w:p w:rsidR="00000000" w:rsidDel="00000000" w:rsidP="00000000" w:rsidRDefault="00000000" w:rsidRPr="00000000" w14:paraId="00000062">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1-Dernek organlarının seçilmesi.</w:t>
      </w:r>
    </w:p>
    <w:p w:rsidR="00000000" w:rsidDel="00000000" w:rsidP="00000000" w:rsidRDefault="00000000" w:rsidRPr="00000000" w14:paraId="00000063">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2-Dernek Tüzüğü’nün değiştirilmesi.</w:t>
      </w:r>
    </w:p>
    <w:p w:rsidR="00000000" w:rsidDel="00000000" w:rsidP="00000000" w:rsidRDefault="00000000" w:rsidRPr="00000000" w14:paraId="00000064">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3-Yönetim ve Denetim Kurulları raporlarının görüşülmesi ve Yönetim Kurulu’nun ibrası.</w:t>
      </w:r>
    </w:p>
    <w:p w:rsidR="00000000" w:rsidDel="00000000" w:rsidP="00000000" w:rsidRDefault="00000000" w:rsidRPr="00000000" w14:paraId="00000065">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4-Yönetim Kurulunca hazırlanan bütçenin görüşülüp aynen veya değiştirilerek kabul edilmesi.</w:t>
      </w:r>
    </w:p>
    <w:p w:rsidR="00000000" w:rsidDel="00000000" w:rsidP="00000000" w:rsidRDefault="00000000" w:rsidRPr="00000000" w14:paraId="00000066">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5-Dernek için gerekli olan taşınmaz malların satın alınması veya mevcut taşınmaz malların satılması hususunda Yönetim Kurulu’na yetki verilmesi.</w:t>
      </w:r>
    </w:p>
    <w:p w:rsidR="00000000" w:rsidDel="00000000" w:rsidP="00000000" w:rsidRDefault="00000000" w:rsidRPr="00000000" w14:paraId="00000067">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6-Yönetim Kurulunca dernek çalışmaları ile ilgili olarak hazırlanacak yönetmelikleri inceleyip aynen veya değiştirilerek onaylanması.</w:t>
      </w:r>
    </w:p>
    <w:p w:rsidR="00000000" w:rsidDel="00000000" w:rsidP="00000000" w:rsidRDefault="00000000" w:rsidRPr="00000000" w14:paraId="00000068">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7-Dernek Yönetim ve Denetim Kurullarının kamu görevlisi olmayan başkan ve üyelerine verilecek ücret ile her türlü ödenek, yolluk ve tazminatlar ile dernek hizmetleri için görevlendirilecek üyelere verilecek gündelik ve yolluk miktarlarının tespit edilmesi.</w:t>
      </w:r>
    </w:p>
    <w:p w:rsidR="00000000" w:rsidDel="00000000" w:rsidP="00000000" w:rsidRDefault="00000000" w:rsidRPr="00000000" w14:paraId="00000069">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8-Derneğin federasyona katılması ve ayrılmasının kararlaştırılması.</w:t>
      </w:r>
    </w:p>
    <w:p w:rsidR="00000000" w:rsidDel="00000000" w:rsidP="00000000" w:rsidRDefault="00000000" w:rsidRPr="00000000" w14:paraId="0000006A">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9-Derneğin uluslararası faaliyette bulunması, yurt dışındaki dernek ve kuruluşlara üye olarak katılması veya ayrılması.</w:t>
      </w:r>
    </w:p>
    <w:p w:rsidR="00000000" w:rsidDel="00000000" w:rsidP="00000000" w:rsidRDefault="00000000" w:rsidRPr="00000000" w14:paraId="0000006B">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10-Derneğin vakıf kurması.</w:t>
      </w:r>
    </w:p>
    <w:p w:rsidR="00000000" w:rsidDel="00000000" w:rsidP="00000000" w:rsidRDefault="00000000" w:rsidRPr="00000000" w14:paraId="0000006C">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11-Derneğin fesih edilmesi.</w:t>
      </w:r>
    </w:p>
    <w:p w:rsidR="00000000" w:rsidDel="00000000" w:rsidP="00000000" w:rsidRDefault="00000000" w:rsidRPr="00000000" w14:paraId="0000006D">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12-Yönetim Kurulu’nun diğer önerilerin incelenip karara bağlanması.</w:t>
      </w:r>
    </w:p>
    <w:p w:rsidR="00000000" w:rsidDel="00000000" w:rsidP="00000000" w:rsidRDefault="00000000" w:rsidRPr="00000000" w14:paraId="0000006E">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13-Mevzuatta Genel Kurulca yapılması belirtilen diğer görevlerin yerine getirilmesi.</w:t>
      </w:r>
    </w:p>
    <w:p w:rsidR="00000000" w:rsidDel="00000000" w:rsidP="00000000" w:rsidRDefault="00000000" w:rsidRPr="00000000" w14:paraId="0000006F">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Genel Kurul, derneğin diğer organlarını denetler ve onları haklı sebeplerle her zaman görevden alabilir.</w:t>
      </w:r>
    </w:p>
    <w:p w:rsidR="00000000" w:rsidDel="00000000" w:rsidP="00000000" w:rsidRDefault="00000000" w:rsidRPr="00000000" w14:paraId="00000070">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Genel Kurul, üyeliğe kabul ve üyelikten çıkarma hakkında son kararı verir. Derneğin en yetkili organı olarak derneğin diğer bir organına verilmemiş olan işleri görür ve yetkileri kullanır.</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line="275.9999942779541" w:lineRule="auto"/>
        <w:ind w:left="0" w:firstLine="0"/>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72">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Yönetim Kurulu’nun Teşkili, Görev ve Yetkileri</w:t>
      </w:r>
    </w:p>
    <w:p w:rsidR="00000000" w:rsidDel="00000000" w:rsidP="00000000" w:rsidRDefault="00000000" w:rsidRPr="00000000" w14:paraId="00000073">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10- </w:t>
      </w:r>
      <w:r w:rsidDel="00000000" w:rsidR="00000000" w:rsidRPr="00000000">
        <w:rPr>
          <w:rFonts w:ascii="Google Sans Text" w:cs="Google Sans Text" w:eastAsia="Google Sans Text" w:hAnsi="Google Sans Text"/>
          <w:color w:val="1b1c1d"/>
          <w:rtl w:val="0"/>
        </w:rPr>
        <w:t xml:space="preserve">Yönetim Kurulu, 21 (yirmibir) asil ve 21 (yirmibir) yedek üye olarak Genel Kurulca seçilir.</w:t>
      </w:r>
    </w:p>
    <w:p w:rsidR="00000000" w:rsidDel="00000000" w:rsidP="00000000" w:rsidRDefault="00000000" w:rsidRPr="00000000" w14:paraId="00000074">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Yönetim Kurulu, seçimden sonra ilk toplantısında bir kararla görev bölüşümü yaparak başkan, başkan yardımcısı, sekreter, sayman ve üyeleri belirler.</w:t>
      </w:r>
    </w:p>
    <w:p w:rsidR="00000000" w:rsidDel="00000000" w:rsidP="00000000" w:rsidRDefault="00000000" w:rsidRPr="00000000" w14:paraId="00000075">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Yönetim Kurulu asil üyeliğinden istifa veya başka sebeplerden dolayı boşalma olduğu takdirde Genel Kurul’da aldığı oy çokluğu sırasına göre yedek üyelerin göreve çağrılması mecburidir.</w:t>
      </w:r>
    </w:p>
    <w:p w:rsidR="00000000" w:rsidDel="00000000" w:rsidP="00000000" w:rsidRDefault="00000000" w:rsidRPr="00000000" w14:paraId="00000076">
      <w:pP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Yönetim Kurulu’nun Görev ve Yetkileri</w:t>
      </w:r>
    </w:p>
    <w:p w:rsidR="00000000" w:rsidDel="00000000" w:rsidP="00000000" w:rsidRDefault="00000000" w:rsidRPr="00000000" w14:paraId="00000077">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Yönetim Kurulu aşağıdaki hususları yerine getirir.</w:t>
      </w:r>
    </w:p>
    <w:p w:rsidR="00000000" w:rsidDel="00000000" w:rsidP="00000000" w:rsidRDefault="00000000" w:rsidRPr="00000000" w14:paraId="00000078">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1-Derneği temsil etmek veya bu hususta kendi üyelerinden bir veya birkaçına yetki vermek.</w:t>
      </w:r>
    </w:p>
    <w:p w:rsidR="00000000" w:rsidDel="00000000" w:rsidP="00000000" w:rsidRDefault="00000000" w:rsidRPr="00000000" w14:paraId="00000079">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2-Gelir ve gider hesaplarına ilişkin işlemleri yapmak ve gelecek döneme ait bütçeyi hazırlayarak Genel Kurul’a sunmak.</w:t>
      </w:r>
    </w:p>
    <w:p w:rsidR="00000000" w:rsidDel="00000000" w:rsidP="00000000" w:rsidRDefault="00000000" w:rsidRPr="00000000" w14:paraId="0000007A">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3-Derneğin çalışmaları ile ilgili yönetmelikleri hazırlayarak Genel Kurul’un onayına sunmak.</w:t>
      </w:r>
    </w:p>
    <w:p w:rsidR="00000000" w:rsidDel="00000000" w:rsidP="00000000" w:rsidRDefault="00000000" w:rsidRPr="00000000" w14:paraId="0000007B">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4-Genel Kurul’un verdiği yetki ile taşınmaz mal satın almak, derneğe ait taşınır ve taşınmaz malları satmak, bina veya tesis inşa ettirmek, kira sözleşmesi yapmak, dernek lehine rehin ipotek veya ayni haklar tesis ettirmek.</w:t>
      </w:r>
    </w:p>
    <w:p w:rsidR="00000000" w:rsidDel="00000000" w:rsidP="00000000" w:rsidRDefault="00000000" w:rsidRPr="00000000" w14:paraId="0000007C">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5-Gerekli görülen yerlerde temsilcilik açılmasını sağlamak.</w:t>
      </w:r>
    </w:p>
    <w:p w:rsidR="00000000" w:rsidDel="00000000" w:rsidP="00000000" w:rsidRDefault="00000000" w:rsidRPr="00000000" w14:paraId="0000007D">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6-Genel Kurul’da alınan kararları uygulamak.</w:t>
      </w:r>
    </w:p>
    <w:p w:rsidR="00000000" w:rsidDel="00000000" w:rsidP="00000000" w:rsidRDefault="00000000" w:rsidRPr="00000000" w14:paraId="0000007E">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7-Her faaliyet yılı sonunda derneğin işletme hesabı tablosu veya bilanço ve gelir tablosu ile Yönetim Kurulu çalışmalarını açıklayan raporunu düzenlemek, toplandığında Genel Kurul’a sunmak.</w:t>
      </w:r>
    </w:p>
    <w:p w:rsidR="00000000" w:rsidDel="00000000" w:rsidP="00000000" w:rsidRDefault="00000000" w:rsidRPr="00000000" w14:paraId="0000007F">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8-Bütçenin uygulanmasını sağlamak.</w:t>
      </w:r>
    </w:p>
    <w:p w:rsidR="00000000" w:rsidDel="00000000" w:rsidP="00000000" w:rsidRDefault="00000000" w:rsidRPr="00000000" w14:paraId="00000080">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9-Derneğe üye alınması veya üyelikten çıkarılma hususlarında karar vermek.</w:t>
      </w:r>
    </w:p>
    <w:p w:rsidR="00000000" w:rsidDel="00000000" w:rsidP="00000000" w:rsidRDefault="00000000" w:rsidRPr="00000000" w14:paraId="00000081">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10-Derneğin amacını gerçekleştirmek için her çeşit kararı almak ve uygulamak.</w:t>
      </w:r>
    </w:p>
    <w:p w:rsidR="00000000" w:rsidDel="00000000" w:rsidP="00000000" w:rsidRDefault="00000000" w:rsidRPr="00000000" w14:paraId="00000082">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11-Mevzuatın kendisine verdiği diğer görevleri yapmak ve yetkileri kullanmak.</w:t>
      </w:r>
    </w:p>
    <w:p w:rsidR="00000000" w:rsidDel="00000000" w:rsidP="00000000" w:rsidRDefault="00000000" w:rsidRPr="00000000" w14:paraId="0000008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Denetim Kurulu’nun Teşkili, Görev ve Yetkileri</w:t>
      </w:r>
    </w:p>
    <w:p w:rsidR="00000000" w:rsidDel="00000000" w:rsidP="00000000" w:rsidRDefault="00000000" w:rsidRPr="00000000" w14:paraId="00000084">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11- </w:t>
      </w:r>
      <w:r w:rsidDel="00000000" w:rsidR="00000000" w:rsidRPr="00000000">
        <w:rPr>
          <w:rFonts w:ascii="Google Sans Text" w:cs="Google Sans Text" w:eastAsia="Google Sans Text" w:hAnsi="Google Sans Text"/>
          <w:color w:val="1b1c1d"/>
          <w:rtl w:val="0"/>
        </w:rPr>
        <w:t xml:space="preserve">Denetim Kurulu 3 (üç) asil, 3 (üç) yedek üye olarak Genel Kurulca seçilir.</w:t>
      </w:r>
    </w:p>
    <w:p w:rsidR="00000000" w:rsidDel="00000000" w:rsidP="00000000" w:rsidRDefault="00000000" w:rsidRPr="00000000" w14:paraId="00000085">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Denetim Kurulu asil üyeliğinde istifa veya başka sebeplerden dolayı boşalma olduğu takdirde Genel Kurul’da aldığı oy çokluğu sırasına göre yedek üyelerin göreve çağrılması mecburidir.</w:t>
      </w:r>
    </w:p>
    <w:p w:rsidR="00000000" w:rsidDel="00000000" w:rsidP="00000000" w:rsidRDefault="00000000" w:rsidRPr="00000000" w14:paraId="00000086">
      <w:pP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Denetim Kurulu’nun Görev ve Yetkileri</w:t>
      </w:r>
    </w:p>
    <w:p w:rsidR="00000000" w:rsidDel="00000000" w:rsidP="00000000" w:rsidRDefault="00000000" w:rsidRPr="00000000" w14:paraId="00000087">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Denetim Kurulu; derneğin tüzüğünde gösterilen amaç ve amacın gerçekleştirilmesi için sürdürüleceği belirtilen çalışma konuları doğrultusunda faaliyet gösterip göstermediğini, defter, hesap ve kayıtların mevzuata ve Dernek Tüzüğü’ne uygun olarak tutulup tutulmadığını, Dernek Tüzüğü’nde tespit edilen esas ve usullere görev ve 1 (bir) yılı geçmeyen aralıklarla denetler ve denetim sonuçlarını bir rapor halinde Yönetim Kurulu’na ve toplandığında Genel Kurul’a sunar</w:t>
      </w:r>
    </w:p>
    <w:p w:rsidR="00000000" w:rsidDel="00000000" w:rsidP="00000000" w:rsidRDefault="00000000" w:rsidRPr="00000000" w14:paraId="00000088">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Denetim Kurulu, gerektiğinde Genel Kurul’un toplantıya çağrılmasını isteyebilir.</w:t>
      </w:r>
    </w:p>
    <w:p w:rsidR="00000000" w:rsidDel="00000000" w:rsidP="00000000" w:rsidRDefault="00000000" w:rsidRPr="00000000" w14:paraId="0000008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Derneğin Gelir Kaynakları</w:t>
      </w:r>
    </w:p>
    <w:p w:rsidR="00000000" w:rsidDel="00000000" w:rsidP="00000000" w:rsidRDefault="00000000" w:rsidRPr="00000000" w14:paraId="0000008A">
      <w:pPr>
        <w:spacing w:after="12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12- </w:t>
      </w:r>
      <w:r w:rsidDel="00000000" w:rsidR="00000000" w:rsidRPr="00000000">
        <w:rPr>
          <w:rFonts w:ascii="Google Sans Text" w:cs="Google Sans Text" w:eastAsia="Google Sans Text" w:hAnsi="Google Sans Text"/>
          <w:color w:val="1b1c1d"/>
          <w:rtl w:val="0"/>
        </w:rPr>
        <w:t xml:space="preserve">Derneğin gelir kaynakları aşağıda sayılmıştır.</w:t>
      </w:r>
    </w:p>
    <w:p w:rsidR="00000000" w:rsidDel="00000000" w:rsidP="00000000" w:rsidRDefault="00000000" w:rsidRPr="00000000" w14:paraId="0000008B">
      <w:pPr>
        <w:spacing w:after="12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1-Üye Aidatı: </w:t>
      </w:r>
      <w:r w:rsidDel="00000000" w:rsidR="00000000" w:rsidRPr="00000000">
        <w:rPr>
          <w:rFonts w:ascii="Google Sans Text" w:cs="Google Sans Text" w:eastAsia="Google Sans Text" w:hAnsi="Google Sans Text"/>
          <w:color w:val="1b1c1d"/>
          <w:rtl w:val="0"/>
        </w:rPr>
        <w:t xml:space="preserve">Üyelerden giriş ödentisi olarak 25 TL, aylık olarak da 10 TL aidat alınır. Bu miktarları artırmaya veya eksiltmeye Genel Kurul Yetkilidir.</w:t>
      </w:r>
    </w:p>
    <w:p w:rsidR="00000000" w:rsidDel="00000000" w:rsidP="00000000" w:rsidRDefault="00000000" w:rsidRPr="00000000" w14:paraId="0000008C">
      <w:pPr>
        <w:spacing w:after="12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2-Gerçek ve Tüzel kişilerin kendi isteği ile derneğe yaptıkları bağış ve yardımlar.</w:t>
      </w:r>
    </w:p>
    <w:p w:rsidR="00000000" w:rsidDel="00000000" w:rsidP="00000000" w:rsidRDefault="00000000" w:rsidRPr="00000000" w14:paraId="0000008D">
      <w:pPr>
        <w:spacing w:after="12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3-Dernek tarafından tertiplenen çay ve yemekli toplantı, gezi ve eğlence, temsil, konser, spor yarışmaları gibi faaliyetlerden sağlanan gelirler.</w:t>
      </w:r>
    </w:p>
    <w:p w:rsidR="00000000" w:rsidDel="00000000" w:rsidP="00000000" w:rsidRDefault="00000000" w:rsidRPr="00000000" w14:paraId="0000008E">
      <w:pPr>
        <w:spacing w:after="12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4-Derneğin mal varlığından elde edilen gelirler.</w:t>
      </w:r>
    </w:p>
    <w:p w:rsidR="00000000" w:rsidDel="00000000" w:rsidP="00000000" w:rsidRDefault="00000000" w:rsidRPr="00000000" w14:paraId="0000008F">
      <w:pPr>
        <w:spacing w:after="12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5-Yardım toplama hakkındaki mevzuat hükümlerine uygun olarak toplanacak bağış ve yardımlar.</w:t>
      </w:r>
    </w:p>
    <w:p w:rsidR="00000000" w:rsidDel="00000000" w:rsidP="00000000" w:rsidRDefault="00000000" w:rsidRPr="00000000" w14:paraId="00000090">
      <w:pPr>
        <w:spacing w:after="12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6-Derneğin, amacını gerçekleştirmek için ihtiyaç duyduğu geliri temin etmek amacıyla giriştiği ticari faaliyetlerden elde edilen faaliyetler.</w:t>
      </w:r>
    </w:p>
    <w:p w:rsidR="00000000" w:rsidDel="00000000" w:rsidP="00000000" w:rsidRDefault="00000000" w:rsidRPr="00000000" w14:paraId="00000091">
      <w:pPr>
        <w:spacing w:after="120" w:before="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7-Diğer gelirler.</w:t>
      </w:r>
    </w:p>
    <w:p w:rsidR="00000000" w:rsidDel="00000000" w:rsidP="00000000" w:rsidRDefault="00000000" w:rsidRPr="00000000" w14:paraId="00000092">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Derneğin Defter Tutma Esas ve Usulleri ve Tutulacak Defterler</w:t>
      </w:r>
    </w:p>
    <w:p w:rsidR="00000000" w:rsidDel="00000000" w:rsidP="00000000" w:rsidRDefault="00000000" w:rsidRPr="00000000" w14:paraId="00000093">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13- </w:t>
      </w:r>
      <w:r w:rsidDel="00000000" w:rsidR="00000000" w:rsidRPr="00000000">
        <w:rPr>
          <w:rFonts w:ascii="Google Sans Text" w:cs="Google Sans Text" w:eastAsia="Google Sans Text" w:hAnsi="Google Sans Text"/>
          <w:color w:val="1b1c1d"/>
          <w:rtl w:val="0"/>
        </w:rPr>
        <w:t xml:space="preserve">Defter tutma esasları;</w:t>
      </w:r>
    </w:p>
    <w:p w:rsidR="00000000" w:rsidDel="00000000" w:rsidP="00000000" w:rsidRDefault="00000000" w:rsidRPr="00000000" w14:paraId="00000094">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Dernekte, işletme hesabı esasına göre defter tutulur. Ancak, yıllık bürüt gelirin Dernekler Yönetmeliği’nin 31.Maddesinde belirtilen haddi aşma durumunda takip eden hesap döneminden başlayarak bilanço esasına göre defter tutulur.</w:t>
      </w:r>
    </w:p>
    <w:p w:rsidR="00000000" w:rsidDel="00000000" w:rsidP="00000000" w:rsidRDefault="00000000" w:rsidRPr="00000000" w14:paraId="00000095">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Bilanço esasına geçilmesi durumunda, üst üste 2 (iki) hesap döneminde yukarıda belirtilen haddin altına düşülürse, takip edilen yıldan itibaren işletme hesabı esasına dönülebilir.</w:t>
      </w:r>
    </w:p>
    <w:p w:rsidR="00000000" w:rsidDel="00000000" w:rsidP="00000000" w:rsidRDefault="00000000" w:rsidRPr="00000000" w14:paraId="00000096">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Yukarıda belirtilen hadde bağlı kalmaksızın Yönetim Kurulu kararı ile bilanço esasına göre defter tutulabilir.</w:t>
      </w:r>
    </w:p>
    <w:p w:rsidR="00000000" w:rsidDel="00000000" w:rsidP="00000000" w:rsidRDefault="00000000" w:rsidRPr="00000000" w14:paraId="00000097">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Derneğin ticari işletmesi açılması durumunda, bu ticari işletme için, ayrıca Vergi Usul Kanunu hükümlerine göre defter tutulur.</w:t>
      </w:r>
    </w:p>
    <w:p w:rsidR="00000000" w:rsidDel="00000000" w:rsidP="00000000" w:rsidRDefault="00000000" w:rsidRPr="00000000" w14:paraId="00000098">
      <w:pP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Kayıt Usulü</w:t>
      </w:r>
    </w:p>
    <w:p w:rsidR="00000000" w:rsidDel="00000000" w:rsidP="00000000" w:rsidRDefault="00000000" w:rsidRPr="00000000" w14:paraId="00000099">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Derneğin defter ve kayıtları Dernek Yönetmeliği’nde belirtilen usul ve esasa uygun olarak tutulur.</w:t>
      </w:r>
    </w:p>
    <w:p w:rsidR="00000000" w:rsidDel="00000000" w:rsidP="00000000" w:rsidRDefault="00000000" w:rsidRPr="00000000" w14:paraId="0000009A">
      <w:pP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Tutulacak Defterler</w:t>
      </w:r>
    </w:p>
    <w:p w:rsidR="00000000" w:rsidDel="00000000" w:rsidP="00000000" w:rsidRDefault="00000000" w:rsidRPr="00000000" w14:paraId="0000009B">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 aşağıdaki yazılı defterler tutulur.</w:t>
      </w:r>
    </w:p>
    <w:p w:rsidR="00000000" w:rsidDel="00000000" w:rsidP="00000000" w:rsidRDefault="00000000" w:rsidRPr="00000000" w14:paraId="0000009C">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İşletme hesabı esasında tutulacak defterler ve uyulacak esaslar aşağıdaki gibidir:</w:t>
      </w:r>
    </w:p>
    <w:p w:rsidR="00000000" w:rsidDel="00000000" w:rsidP="00000000" w:rsidRDefault="00000000" w:rsidRPr="00000000" w14:paraId="0000009D">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1-Karar Defteri: </w:t>
      </w:r>
      <w:r w:rsidDel="00000000" w:rsidR="00000000" w:rsidRPr="00000000">
        <w:rPr>
          <w:rFonts w:ascii="Google Sans Text" w:cs="Google Sans Text" w:eastAsia="Google Sans Text" w:hAnsi="Google Sans Text"/>
          <w:color w:val="1b1c1d"/>
          <w:rtl w:val="0"/>
        </w:rPr>
        <w:t xml:space="preserve">Yönetim Kurulu kararları tarih ve numara sırasıyla bu deftere yazılır ve kararların altı toplantıya katılan üyelerce imzalanır.</w:t>
      </w:r>
    </w:p>
    <w:p w:rsidR="00000000" w:rsidDel="00000000" w:rsidP="00000000" w:rsidRDefault="00000000" w:rsidRPr="00000000" w14:paraId="0000009E">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2-Üye Kayıt Defteri:</w:t>
      </w:r>
      <w:r w:rsidDel="00000000" w:rsidR="00000000" w:rsidRPr="00000000">
        <w:rPr>
          <w:rFonts w:ascii="Google Sans Text" w:cs="Google Sans Text" w:eastAsia="Google Sans Text" w:hAnsi="Google Sans Text"/>
          <w:color w:val="1b1c1d"/>
          <w:rtl w:val="0"/>
        </w:rPr>
        <w:t xml:space="preserve"> Derneğe üye olarak girenlerin kimlik bilgileri, derneğe giriş ve yıllık aidat miktarları bu deftere işlenebilir.</w:t>
      </w:r>
    </w:p>
    <w:p w:rsidR="00000000" w:rsidDel="00000000" w:rsidP="00000000" w:rsidRDefault="00000000" w:rsidRPr="00000000" w14:paraId="0000009F">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3-Evrak Kayıt Defteri: </w:t>
      </w:r>
      <w:r w:rsidDel="00000000" w:rsidR="00000000" w:rsidRPr="00000000">
        <w:rPr>
          <w:rFonts w:ascii="Google Sans Text" w:cs="Google Sans Text" w:eastAsia="Google Sans Text" w:hAnsi="Google Sans Text"/>
          <w:color w:val="1b1c1d"/>
          <w:rtl w:val="0"/>
        </w:rPr>
        <w:t xml:space="preserve">Gelen ve giden evraklar, tarih ve sıra numarası ile bu deftere kaydedilir. Gelen evrakın asılları ve giden evrakın kopyaları dosyalanır. Elektronik posta yoluyla gelen veya giden evraklar çıktısı alınmak suretiyle saklanır.</w:t>
      </w:r>
    </w:p>
    <w:p w:rsidR="00000000" w:rsidDel="00000000" w:rsidP="00000000" w:rsidRDefault="00000000" w:rsidRPr="00000000" w14:paraId="000000A0">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4-İşletme Hesabı Defteri:</w:t>
      </w:r>
      <w:r w:rsidDel="00000000" w:rsidR="00000000" w:rsidRPr="00000000">
        <w:rPr>
          <w:rFonts w:ascii="Google Sans Text" w:cs="Google Sans Text" w:eastAsia="Google Sans Text" w:hAnsi="Google Sans Text"/>
          <w:color w:val="1b1c1d"/>
          <w:rtl w:val="0"/>
        </w:rPr>
        <w:t xml:space="preserve"> Dernek adına alınan gelirler ve yapılan giderler açık ve düzenli olarak bu deftere işlenir.</w:t>
      </w:r>
    </w:p>
    <w:p w:rsidR="00000000" w:rsidDel="00000000" w:rsidP="00000000" w:rsidRDefault="00000000" w:rsidRPr="00000000" w14:paraId="000000A1">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5-Alındı Belgesi Kayıt Defteri:</w:t>
      </w:r>
      <w:r w:rsidDel="00000000" w:rsidR="00000000" w:rsidRPr="00000000">
        <w:rPr>
          <w:rFonts w:ascii="Google Sans Text" w:cs="Google Sans Text" w:eastAsia="Google Sans Text" w:hAnsi="Google Sans Text"/>
          <w:color w:val="1b1c1d"/>
          <w:rtl w:val="0"/>
        </w:rPr>
        <w:t xml:space="preserve"> Alındı belgelerin seri ve sıra numaraları, bu belgeleri alan ve iade edenlerin adı, soyadı ve imzaları ile aldıkları ve iade ettikleri tarihler bu deftere işlenir.</w:t>
      </w:r>
    </w:p>
    <w:p w:rsidR="00000000" w:rsidDel="00000000" w:rsidP="00000000" w:rsidRDefault="00000000" w:rsidRPr="00000000" w14:paraId="000000A2">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6-Demirbaş Defteri: </w:t>
      </w:r>
      <w:r w:rsidDel="00000000" w:rsidR="00000000" w:rsidRPr="00000000">
        <w:rPr>
          <w:rFonts w:ascii="Google Sans Text" w:cs="Google Sans Text" w:eastAsia="Google Sans Text" w:hAnsi="Google Sans Text"/>
          <w:color w:val="1b1c1d"/>
          <w:rtl w:val="0"/>
        </w:rPr>
        <w:t xml:space="preserve">Derneğe ait demirbaşların edinme tarihi ve şekli ile kullanıldıkları veya verildikleri yerler ve kullanım sürelerini dolduranların kayıttan düşürülmesi bu deftere işlenir.</w:t>
      </w:r>
    </w:p>
    <w:p w:rsidR="00000000" w:rsidDel="00000000" w:rsidP="00000000" w:rsidRDefault="00000000" w:rsidRPr="00000000" w14:paraId="000000A3">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Alındı Belgesi Kayıt Defteri ile Demirbaş Defterinin tutulması zorunlu değildir.</w:t>
      </w:r>
    </w:p>
    <w:p w:rsidR="00000000" w:rsidDel="00000000" w:rsidP="00000000" w:rsidRDefault="00000000" w:rsidRPr="00000000" w14:paraId="000000A4">
      <w:pPr>
        <w:numPr>
          <w:ilvl w:val="0"/>
          <w:numId w:val="1"/>
        </w:numPr>
        <w:spacing w:after="0" w:afterAutospacing="0" w:line="275.9999942779541" w:lineRule="auto"/>
        <w:ind w:left="720" w:hanging="360"/>
        <w:rPr>
          <w:rFonts w:ascii="Google Sans Text" w:cs="Google Sans Text" w:eastAsia="Google Sans Text" w:hAnsi="Google Sans Text"/>
          <w:color w:val="1b1c1d"/>
          <w:u w:val="none"/>
        </w:rPr>
      </w:pPr>
      <w:r w:rsidDel="00000000" w:rsidR="00000000" w:rsidRPr="00000000">
        <w:rPr>
          <w:rFonts w:ascii="Google Sans Text" w:cs="Google Sans Text" w:eastAsia="Google Sans Text" w:hAnsi="Google Sans Text"/>
          <w:color w:val="1b1c1d"/>
          <w:rtl w:val="0"/>
        </w:rPr>
        <w:t xml:space="preserve">Bilanço esasında tutulacak defterler ve uyulacak esaslar aşağıdaki gibidir.</w:t>
      </w:r>
    </w:p>
    <w:p w:rsidR="00000000" w:rsidDel="00000000" w:rsidP="00000000" w:rsidRDefault="00000000" w:rsidRPr="00000000" w14:paraId="000000A5">
      <w:pPr>
        <w:numPr>
          <w:ilvl w:val="0"/>
          <w:numId w:val="1"/>
        </w:numPr>
        <w:spacing w:after="240" w:line="275.9999942779541" w:lineRule="auto"/>
        <w:ind w:left="720" w:hanging="360"/>
        <w:rPr>
          <w:rFonts w:ascii="Google Sans Text" w:cs="Google Sans Text" w:eastAsia="Google Sans Text" w:hAnsi="Google Sans Text"/>
          <w:color w:val="1b1c1d"/>
          <w:u w:val="none"/>
        </w:rPr>
      </w:pPr>
      <w:r w:rsidDel="00000000" w:rsidR="00000000" w:rsidRPr="00000000">
        <w:rPr>
          <w:rFonts w:ascii="Google Sans Text" w:cs="Google Sans Text" w:eastAsia="Google Sans Text" w:hAnsi="Google Sans Text"/>
          <w:color w:val="1b1c1d"/>
          <w:rtl w:val="0"/>
        </w:rPr>
        <w:t xml:space="preserve">1-(a) bendinin 1, 2, 3’üncü alt bentlerinde kayıtlı defterler bilanço esasında defter tutulması durumunda da tutulur.</w:t>
      </w:r>
    </w:p>
    <w:p w:rsidR="00000000" w:rsidDel="00000000" w:rsidP="00000000" w:rsidRDefault="00000000" w:rsidRPr="00000000" w14:paraId="000000A6">
      <w:pPr>
        <w:spacing w:after="240" w:line="275.9999942779541" w:lineRule="auto"/>
        <w:ind w:left="0" w:firstLine="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2-Yevmiye Defteri ve Büyük Defter:</w:t>
      </w:r>
      <w:r w:rsidDel="00000000" w:rsidR="00000000" w:rsidRPr="00000000">
        <w:rPr>
          <w:rFonts w:ascii="Google Sans Text" w:cs="Google Sans Text" w:eastAsia="Google Sans Text" w:hAnsi="Google Sans Text"/>
          <w:color w:val="1b1c1d"/>
          <w:rtl w:val="0"/>
        </w:rPr>
        <w:t xml:space="preserve"> Bu defterlerin tutulması usulü ile kayıt şekli Vergi Usul Kanunu ile bu Kanunun Maliye Bakanlığı’na verdiği yetkiye istinaden yayımlanan Muhasebe Sistemi Uygulama Genel Tebliğleri esasına göre yapılır.</w:t>
      </w:r>
    </w:p>
    <w:p w:rsidR="00000000" w:rsidDel="00000000" w:rsidP="00000000" w:rsidRDefault="00000000" w:rsidRPr="00000000" w14:paraId="000000A7">
      <w:pP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Defterlerin Tasdiki</w:t>
      </w:r>
    </w:p>
    <w:p w:rsidR="00000000" w:rsidDel="00000000" w:rsidP="00000000" w:rsidRDefault="00000000" w:rsidRPr="00000000" w14:paraId="000000A8">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Dernekte tutulması zorunlu olan defterler (Büyük Defter hariç), kullanmaya başlamadan önce İl Dernekler Müdürlüğü’ne veya Notere tasdik ettirilir. Bu defterlerin kullanılmasına sayfaları bitene kadar devam edilir ve defterlerin ara tasdiki yapılmaz. Ancak, bilanço esasına göre tutulan Yevmiye Defteri’nin kullanılacağı yıldan önce son ayda, her yıl yeniden tasdik ettirmek zorunludur.</w:t>
      </w:r>
    </w:p>
    <w:p w:rsidR="00000000" w:rsidDel="00000000" w:rsidP="00000000" w:rsidRDefault="00000000" w:rsidRPr="00000000" w14:paraId="000000A9">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Gelir Tablosu ve Bilanço Düzenlenmesi</w:t>
      </w:r>
      <w:r w:rsidDel="00000000" w:rsidR="00000000" w:rsidRPr="00000000">
        <w:rPr>
          <w:rtl w:val="0"/>
        </w:rPr>
      </w:r>
    </w:p>
    <w:p w:rsidR="00000000" w:rsidDel="00000000" w:rsidP="00000000" w:rsidRDefault="00000000" w:rsidRPr="00000000" w14:paraId="000000AA">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İşletme hesabına göre kayıt tutulması durumunda yıl sonlarında (31 Aralık) (Dernekler Yönetmeliği EK-16’da belirtilen) ‘’ İşletme Hesabı Tablosu ‘’ düzenlenir. Bilanço esasına göre defter tutulması durumunda ise, yıl sonlarında (31 Aralık), Maliye Bakanlığı’nca yayımlanan Muhasebe Sistemi Uygulama Temel Tebliğleri esas alınarak bilanço ve gelir tablosu düzenlenir.</w:t>
      </w:r>
    </w:p>
    <w:p w:rsidR="00000000" w:rsidDel="00000000" w:rsidP="00000000" w:rsidRDefault="00000000" w:rsidRPr="00000000" w14:paraId="000000A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Derneğin Gelir ve Giderleri</w:t>
      </w:r>
    </w:p>
    <w:p w:rsidR="00000000" w:rsidDel="00000000" w:rsidP="00000000" w:rsidRDefault="00000000" w:rsidRPr="00000000" w14:paraId="000000AC">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14- </w:t>
      </w:r>
      <w:r w:rsidDel="00000000" w:rsidR="00000000" w:rsidRPr="00000000">
        <w:rPr>
          <w:rFonts w:ascii="Google Sans Text" w:cs="Google Sans Text" w:eastAsia="Google Sans Text" w:hAnsi="Google Sans Text"/>
          <w:color w:val="1b1c1d"/>
          <w:rtl w:val="0"/>
        </w:rPr>
        <w:t xml:space="preserve">Gelir ve gider belgeleri;</w:t>
      </w:r>
    </w:p>
    <w:p w:rsidR="00000000" w:rsidDel="00000000" w:rsidP="00000000" w:rsidRDefault="00000000" w:rsidRPr="00000000" w14:paraId="000000AD">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 gelirleri (Dernekler Yönetmeliği Ek-17’de örneği bulunan), ‘’Alındı Belgesi‘’ ile tahsil edilir. Dernek gelirlerinin bankalar aracılığı ile tahsili halinde banka tarafından düzenlenen dekont veya hesap özeti gibi belgeler alında belgesi yerine geçer.</w:t>
      </w:r>
    </w:p>
    <w:p w:rsidR="00000000" w:rsidDel="00000000" w:rsidP="00000000" w:rsidRDefault="00000000" w:rsidRPr="00000000" w14:paraId="000000AE">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 giderleri ile fatura, parakende satış fişi, serbest meslek makbuzu gibi harcama belgeleri ile yapılır. Ancak derneğin, Gelir Vergisi Kanunu’nun 94’üncü maddesi kapsamında bulunan ödemeleri için Vergi Usul Kanunu hükümlerine göre gider pusulaları, bu kapsamda da bulunmayan ödemeleri için (Dernekler Yönetmeliği Ek-13’te örneği bulunan) ‘’Gider Makbuzu‘’ veya ‘’Banka Dekontu‘’ gibi belgeler harcama belgesi olarak kullanılır.</w:t>
      </w:r>
    </w:p>
    <w:p w:rsidR="00000000" w:rsidDel="00000000" w:rsidP="00000000" w:rsidRDefault="00000000" w:rsidRPr="00000000" w14:paraId="000000AF">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 tarafından kişi, kurum veya kuruluşlara yapılacak bedelsiz mal ve hizmet teslimleri (Dernekler Yönetmeliği EK-14’te örneği bulunan) ‘’Ayni Yardım Teslim Belgesi‘’ ile yapılır. Kişi, kurum ve kuruluşlar tarafından derneğe yapılacak bedelsiz mal ve hizmet teslimleri ise (Dernekler Yönetmeliği EK-15’te örneği bulunan) ‘’Ayni Bağış Alındı Belgesi‘’ belgesi ile kabul edilir.</w:t>
      </w:r>
    </w:p>
    <w:p w:rsidR="00000000" w:rsidDel="00000000" w:rsidP="00000000" w:rsidRDefault="00000000" w:rsidRPr="00000000" w14:paraId="000000B0">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Bu belgeler; EK-13, EK-14 ve EK-15’te gösterilen biçim ve ebatta, müteselsil seri ve sıra numarasını taşıyan, kendinden karbonlu 50 (elli) asıl ve 50 (elli) yedek koçan yaprağından meydana gelen ciltler veya elektronik sistemler ve yazı makineleri aracılığıyla yazdırılacak form veya form şeklinde bastırılır. Form veya sürekli form şeklinde bastırılacak belgelerin, belirtilen nitelikte olması zorunludur.</w:t>
      </w:r>
    </w:p>
    <w:p w:rsidR="00000000" w:rsidDel="00000000" w:rsidP="00000000" w:rsidRDefault="00000000" w:rsidRPr="00000000" w14:paraId="000000B1">
      <w:pP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Alındı Belgesi</w:t>
      </w:r>
    </w:p>
    <w:p w:rsidR="00000000" w:rsidDel="00000000" w:rsidP="00000000" w:rsidRDefault="00000000" w:rsidRPr="00000000" w14:paraId="000000B2">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 gelirlerinin tahsilinde kullanılacak ‘’Alındı Belgeleri‘’ (Dernekler Yönetmeliği EK-17’de gösterilen biçim ve ebatta) Yönetim Kurulu kararı ile matbaaya bastırılır.</w:t>
      </w:r>
    </w:p>
    <w:p w:rsidR="00000000" w:rsidDel="00000000" w:rsidP="00000000" w:rsidRDefault="00000000" w:rsidRPr="00000000" w14:paraId="000000B3">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Alındı Belgelerinin bastırılması ve kontrolü, matbaadan teslim alınması, deftere kaydedilmesi, eski ve yeni saymanlar arasında devir teslimi ve alındı belgesi ile dernek adına gelir tahsil edecek kişi ve kişiler tarafından bu alındı belgelerinin kullanımına ve toplanılan gelirlerin teslimine ilişkin hususlarda Dernekler Yönetmeliği’nin ilgili hükümlerine göre hareket edilir.</w:t>
      </w:r>
    </w:p>
    <w:p w:rsidR="00000000" w:rsidDel="00000000" w:rsidP="00000000" w:rsidRDefault="00000000" w:rsidRPr="00000000" w14:paraId="000000B4">
      <w:pP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Yetki Belgesi</w:t>
      </w:r>
    </w:p>
    <w:p w:rsidR="00000000" w:rsidDel="00000000" w:rsidP="00000000" w:rsidRDefault="00000000" w:rsidRPr="00000000" w14:paraId="000000B5">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Yönetim Kurulu asil üyeler hariç, dernek adına gelir tahsil edecek kişi veya kişiler, yetki süresi de belirtilmek suretiyle Yönetim Kurulu kararı ile tespit edilir. Gelir tahsil edecek kişilerin açık kimliği, imzası ve fotoğraflarını ihtiva eden (Dernekler Yönetmeliği EK-19’da yer alan) ‘’Yetki Belgesi‘’ dernek tarafından 2 (iki) nüsha düzenlenerek, dernek Yönetim Kurulu Başkanınca onaylanır. Yönetim Kurulu asil üyeleri yetki belgesi olmadan gelir tahsil edebilir.</w:t>
      </w:r>
    </w:p>
    <w:p w:rsidR="00000000" w:rsidDel="00000000" w:rsidP="00000000" w:rsidRDefault="00000000" w:rsidRPr="00000000" w14:paraId="000000B6">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Yetki Belgelerinin süresi Yönetim Kurulu tarafından en çok 1 (bir) yıl olarak belirlenir. Süresi biten yetki belgeleri birinci fıkraya göre yenilenir. Yetki Belgesinin süresinin bitmesi veya adına Yetki Belgesi düzenlenen hallerde, verilmiş olan Yetki Belgelerinin dernek Yönetim Kurulu’na 1 (bir) hafta içinde teslimi zorunludur. Ayrıca, gelir toplama yetkisi Yönetim Kurulu kararı ile her zaman iptal edilebilir.</w:t>
      </w:r>
    </w:p>
    <w:p w:rsidR="00000000" w:rsidDel="00000000" w:rsidP="00000000" w:rsidRDefault="00000000" w:rsidRPr="00000000" w14:paraId="000000B7">
      <w:pP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Gelir ve Gider Belgelerinin Saklanma Süresi:</w:t>
      </w:r>
    </w:p>
    <w:p w:rsidR="00000000" w:rsidDel="00000000" w:rsidP="00000000" w:rsidRDefault="00000000" w:rsidRPr="00000000" w14:paraId="000000B8">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Defterler hariç olmak üzere, dernek tarafından kullanılan alındı belgeleri, harcama belgeleri ve diğer belgeler özel kanunlarda belirtilen süreler saklı kalmak üzere, kaydedildikleri sayı ve tarih düzenine uygun olarak 5 (beş) yıl süreyle saklanır.</w:t>
      </w:r>
    </w:p>
    <w:p w:rsidR="00000000" w:rsidDel="00000000" w:rsidP="00000000" w:rsidRDefault="00000000" w:rsidRPr="00000000" w14:paraId="000000B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Beyanname Verilmesi</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15- </w:t>
      </w:r>
      <w:r w:rsidDel="00000000" w:rsidR="00000000" w:rsidRPr="00000000">
        <w:rPr>
          <w:rFonts w:ascii="Google Sans Text" w:cs="Google Sans Text" w:eastAsia="Google Sans Text" w:hAnsi="Google Sans Text"/>
          <w:color w:val="1b1c1d"/>
          <w:rtl w:val="0"/>
        </w:rPr>
        <w:t xml:space="preserve">Derneğin bir önceki yıla ait faaliyetleri ile gelir ve gider işlemlerinin yıl sonu itibariyle yıl sonuna ilişkin (Dernekler Yönetmeliği EK-21’de bulunan) ‘’Dernek Beyannamesi‘’ dernek Yönetim Kurulu tarafından doldurularak, her takvim yılının ilk 4 (dört) ayı içinde Dernek Başkanı tarafından mahallin Mülki İdari Amirliği’ne verilir.</w:t>
      </w:r>
    </w:p>
    <w:p w:rsidR="00000000" w:rsidDel="00000000" w:rsidP="00000000" w:rsidRDefault="00000000" w:rsidRPr="00000000" w14:paraId="000000B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Bildirim Yükümlülüğü</w:t>
      </w:r>
    </w:p>
    <w:p w:rsidR="00000000" w:rsidDel="00000000" w:rsidP="00000000" w:rsidRDefault="00000000" w:rsidRPr="00000000" w14:paraId="000000BC">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16- </w:t>
      </w:r>
      <w:r w:rsidDel="00000000" w:rsidR="00000000" w:rsidRPr="00000000">
        <w:rPr>
          <w:rFonts w:ascii="Google Sans Text" w:cs="Google Sans Text" w:eastAsia="Google Sans Text" w:hAnsi="Google Sans Text"/>
          <w:color w:val="1b1c1d"/>
          <w:rtl w:val="0"/>
        </w:rPr>
        <w:t xml:space="preserve">Mülki Amirliğe yapılacak bildirimler;</w:t>
      </w:r>
    </w:p>
    <w:p w:rsidR="00000000" w:rsidDel="00000000" w:rsidP="00000000" w:rsidRDefault="00000000" w:rsidRPr="00000000" w14:paraId="000000BD">
      <w:pP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Genel Kurul Sonuç Bildirimi</w:t>
      </w:r>
    </w:p>
    <w:p w:rsidR="00000000" w:rsidDel="00000000" w:rsidP="00000000" w:rsidRDefault="00000000" w:rsidRPr="00000000" w14:paraId="000000BE">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Olağan veya olağanüstü genel kurul toplantılarını izleyen 30 (otuz) gün içinde, Yönetim ve Denetim Kurulları ile diğer organlara seçilen asil ve yedek üyeleri içeren (Dernek Yönetmeliği Ek-13’te yer alan) Genel Kurul Sonuç Bildirimi Mülki İdari Amirliği’ne verilir. Genel Kurul toplantısında tüzük değişikliği yapılması halinde; Genel Kurul Toplantı Tutanağı, tüzüğün değişen maddelerinin eski ve yeni şekli, her sayfası Yönetim Kurulu üyelerinin salt çoğunluğunca imzalanmış Dernek Tüzüğü’nün son şekli, bu fıkrada belirtilen süre içinde ve bir yazı ekinde Mülki İdari Amirliği’ne verilir.</w:t>
      </w:r>
    </w:p>
    <w:p w:rsidR="00000000" w:rsidDel="00000000" w:rsidP="00000000" w:rsidRDefault="00000000" w:rsidRPr="00000000" w14:paraId="000000BF">
      <w:pP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Taşınmazların Bildirilmesi</w:t>
      </w:r>
    </w:p>
    <w:p w:rsidR="00000000" w:rsidDel="00000000" w:rsidP="00000000" w:rsidRDefault="00000000" w:rsidRPr="00000000" w14:paraId="000000C0">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Derneğin edindiği taşınmazlar tapuya tescilinden itibaren 30 (otuz) gün içinde (Dernekler Yönetmeliği EK-26’da sunulan) ‘’Taşınmaz Mal Bildirimi‘’ doldurmak suretiyle Mülki İdari Amirliği’ne bildirilir.</w:t>
      </w:r>
    </w:p>
    <w:p w:rsidR="00000000" w:rsidDel="00000000" w:rsidP="00000000" w:rsidRDefault="00000000" w:rsidRPr="00000000" w14:paraId="000000C1">
      <w:pP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Yurt Dışından Yardım Alma Bildirimi</w:t>
      </w:r>
    </w:p>
    <w:p w:rsidR="00000000" w:rsidDel="00000000" w:rsidP="00000000" w:rsidRDefault="00000000" w:rsidRPr="00000000" w14:paraId="000000C2">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 tarafından, yurtdışından yardım alınacak olması durumunda yardım alınmadan önce (Dernekler Yönetmeliği EK-4’te belirtilen) ‘’Yurtdışından Yardım Alma Bildirimi‘’ doldurulup Mülki İdare Amirliği’ne bildirimde bulunulur.</w:t>
      </w:r>
    </w:p>
    <w:p w:rsidR="00000000" w:rsidDel="00000000" w:rsidP="00000000" w:rsidRDefault="00000000" w:rsidRPr="00000000" w14:paraId="000000C3">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Nakdi yardımların bankalar aracılığıyla alınması ve kullanılmadan önce bildirim şartının yerine getirilmesi zorunludur.</w:t>
      </w:r>
    </w:p>
    <w:p w:rsidR="00000000" w:rsidDel="00000000" w:rsidP="00000000" w:rsidRDefault="00000000" w:rsidRPr="00000000" w14:paraId="000000C4">
      <w:pPr>
        <w:spacing w:after="12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Değişikliklerin Bildirilmesi</w:t>
      </w:r>
    </w:p>
    <w:p w:rsidR="00000000" w:rsidDel="00000000" w:rsidP="00000000" w:rsidRDefault="00000000" w:rsidRPr="00000000" w14:paraId="000000C5">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Derneğin yerleşim yerinde meydana gelen değişiklik (Dernekler Yönetmeliği EK-24’te belirtilen) ‘’Yerleşim Yeri Değişiklik Bildirimi‘’; Genel Kurul toplantısı dışında dernek organlarında meydana gelen değişiklikler (Dernekler Yönetmeliği EK-25’te belirtilen) ‘’Dernek Organlarındaki Değişiklik Bildirimi‘’ doldurulmak suretiyle, değişikliği izleyen 30 (otuz) gün içinde Mülki İdare Amirliği’ne bildirilir.</w:t>
      </w:r>
    </w:p>
    <w:p w:rsidR="00000000" w:rsidDel="00000000" w:rsidP="00000000" w:rsidRDefault="00000000" w:rsidRPr="00000000" w14:paraId="000000C6">
      <w:pPr>
        <w:spacing w:after="12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Dernek Tüzüğü’nde yapılan değişiklikler de tüzük değişikliğinin yapıldığı Genel Kurul toplantısını izleyen 30 (otuz) gün içinde, Genel Kurul Sonuç Bildirimi ekinde Mülki İdare Amirliği’ne bildirilir.</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C8">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Temsilcilik Açma</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Madde 17-Dernek, gerekli gördüğü yerlerde dernek faaliyetlerini yürütmek amacıyla Yönetim Kurulu kararıyla temsilcilik açabilir. Temsilciliğin adresi, Yönetim Kurulu kararıyla temsilci olarak görevlendirilen kişi ve kişiler tarafından o yerin Mülki İdare Amirliği’ne yazılı olarak bildirilir. Temsilcilik, dernek Genel Kurulunda temsil edilmez.</w:t>
      </w:r>
    </w:p>
    <w:p w:rsidR="00000000" w:rsidDel="00000000" w:rsidP="00000000" w:rsidRDefault="00000000" w:rsidRPr="00000000" w14:paraId="000000C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Derneğin İç Denetim</w:t>
      </w:r>
    </w:p>
    <w:p w:rsidR="00000000" w:rsidDel="00000000" w:rsidP="00000000" w:rsidRDefault="00000000" w:rsidRPr="00000000" w14:paraId="000000CB">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18- </w:t>
      </w:r>
      <w:r w:rsidDel="00000000" w:rsidR="00000000" w:rsidRPr="00000000">
        <w:rPr>
          <w:rFonts w:ascii="Google Sans Text" w:cs="Google Sans Text" w:eastAsia="Google Sans Text" w:hAnsi="Google Sans Text"/>
          <w:color w:val="1b1c1d"/>
          <w:rtl w:val="0"/>
        </w:rPr>
        <w:t xml:space="preserve">Dernekte Genel Kurul, Yönetim Kurulu veya Denetim Kurulu tarafından iç denetim yapılabileceği gibi, bağımsız denetim kuruluşlarına de denetim yaptırabilirler. Genel Kurul, Yönetim Kurulu veya bağımsız denetim kuruluşlarınca denetim yapılmış olması, Denetim Kurulunun yükümlülüğünü ortadan kaldırmaz.</w:t>
      </w:r>
    </w:p>
    <w:p w:rsidR="00000000" w:rsidDel="00000000" w:rsidP="00000000" w:rsidRDefault="00000000" w:rsidRPr="00000000" w14:paraId="000000CC">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Denetim Kurulu tarafından en geç 1 (bir) yılda bir defa derneğin denetimi gerçekleştirilir. Genel Kurul veya Yönetim Kurulu, gerek görülen hallerde denetim yapabilir veya bağımsız denetim kuruluşlarına denetim yaptırabilir.</w:t>
      </w:r>
    </w:p>
    <w:p w:rsidR="00000000" w:rsidDel="00000000" w:rsidP="00000000" w:rsidRDefault="00000000" w:rsidRPr="00000000" w14:paraId="000000C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Derneğin Borçlanma Usulleri</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19-</w:t>
      </w:r>
      <w:r w:rsidDel="00000000" w:rsidR="00000000" w:rsidRPr="00000000">
        <w:rPr>
          <w:rFonts w:ascii="Google Sans Text" w:cs="Google Sans Text" w:eastAsia="Google Sans Text" w:hAnsi="Google Sans Text"/>
          <w:color w:val="1b1c1d"/>
          <w:rtl w:val="0"/>
        </w:rPr>
        <w:t xml:space="preserve"> Dernek amacını gerçekleştirmek ve faaliyetlerini yürütebilmek için ihtiyaç duyulması halinde Yönetim Kurulu kararı ile borçlanma yapabil. Bu borçlanma kredili mal ve hizmet alımı konularında olabileceği gibi nakit olarak da yapabilir. Ancak bu borçlanma, derneğin gelir kaynakları ile karşılanmayacak miktarlarda ve derneği ödeme güçlüğüne düşürecek nitelikte yapılamaz.</w:t>
      </w:r>
    </w:p>
    <w:p w:rsidR="00000000" w:rsidDel="00000000" w:rsidP="00000000" w:rsidRDefault="00000000" w:rsidRPr="00000000" w14:paraId="000000C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Tüzüğün Ne Şekilde Değiştirileceği</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20- </w:t>
      </w:r>
      <w:r w:rsidDel="00000000" w:rsidR="00000000" w:rsidRPr="00000000">
        <w:rPr>
          <w:rFonts w:ascii="Google Sans Text" w:cs="Google Sans Text" w:eastAsia="Google Sans Text" w:hAnsi="Google Sans Text"/>
          <w:color w:val="1b1c1d"/>
          <w:rtl w:val="0"/>
        </w:rPr>
        <w:t xml:space="preserve">Tüzük değişikliği Genel Kurul kararı ile yapılabilir.</w:t>
      </w:r>
    </w:p>
    <w:p w:rsidR="00000000" w:rsidDel="00000000" w:rsidP="00000000" w:rsidRDefault="00000000" w:rsidRPr="00000000" w14:paraId="000000D1">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Genel Kurulda tüzük değişikliği yapılabilmesi için Genel Kurula katılma hakkı bulunan üyelerin 2/3 çoğunluğu aranır. Çoğunluğun sağlanamaması sebebiyle toplantının ertelenmesi durumunda ikinci toplantıda çoğunluk aranmaz. Ancak, bu toplantıya katılan üye sayısı, Yönetim ve Denetim Kurulları üye tam sayısının 2 (iki) katından az olamaz.</w:t>
      </w:r>
    </w:p>
    <w:p w:rsidR="00000000" w:rsidDel="00000000" w:rsidP="00000000" w:rsidRDefault="00000000" w:rsidRPr="00000000" w14:paraId="000000D2">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Tüzük değişikliği gerekli olan karar çoğunluğu toplantıya katılan ve oy kullanma hakkı bulunan üyelerin oylarının 2/3’üdür. Genel Kurulda tüzük değişikliği oylaması açık olarak yapılır.</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D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Derneğin Feshi ve Mal Varlığının Tasfiye Şekli</w:t>
      </w:r>
    </w:p>
    <w:p w:rsidR="00000000" w:rsidDel="00000000" w:rsidP="00000000" w:rsidRDefault="00000000" w:rsidRPr="00000000" w14:paraId="000000D5">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21</w:t>
      </w:r>
      <w:r w:rsidDel="00000000" w:rsidR="00000000" w:rsidRPr="00000000">
        <w:rPr>
          <w:rFonts w:ascii="Google Sans Text" w:cs="Google Sans Text" w:eastAsia="Google Sans Text" w:hAnsi="Google Sans Text"/>
          <w:color w:val="1b1c1d"/>
          <w:rtl w:val="0"/>
        </w:rPr>
        <w:t xml:space="preserve">-Genel Kurul, her zaman derneğin feshine karar verebilir.</w:t>
      </w:r>
    </w:p>
    <w:p w:rsidR="00000000" w:rsidDel="00000000" w:rsidP="00000000" w:rsidRDefault="00000000" w:rsidRPr="00000000" w14:paraId="000000D6">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Genel Kurulda fesih konusunun görüşülebilmesi için Genel Kurula katılma hakkı bulunan üyelerin 2/3 çoğunluğu aranır. Çoğunluğun sağlanamaması sebebiyle toplantının ertelenmesi durumunda ikinci toplantıda çoğunluk aranmaz. Ancak, bu toplantıya katılan üye sayısı, Yönetim ve Denetim Kurulları üye sayısının 2 (iki) katından az olamaz.</w:t>
      </w:r>
    </w:p>
    <w:p w:rsidR="00000000" w:rsidDel="00000000" w:rsidP="00000000" w:rsidRDefault="00000000" w:rsidRPr="00000000" w14:paraId="000000D7">
      <w:pPr>
        <w:spacing w:after="240" w:line="275.9999942779541" w:lineRule="auto"/>
        <w:ind w:left="0" w:firstLine="0"/>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Fesih kararının alınabilmesi için gerekli olan karar çoğunluğu toplantıya katılan ve oy kullanma hakkı bulunan üyelerin oylarının 2/3’üdür. Genel Kurulda fesih kararı oylaması açık olarak yapılır.</w:t>
      </w:r>
    </w:p>
    <w:p w:rsidR="00000000" w:rsidDel="00000000" w:rsidP="00000000" w:rsidRDefault="00000000" w:rsidRPr="00000000" w14:paraId="000000D8">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Tasfiye İşlemleri</w:t>
      </w:r>
      <w:r w:rsidDel="00000000" w:rsidR="00000000" w:rsidRPr="00000000">
        <w:rPr>
          <w:rFonts w:ascii="Google Sans Text" w:cs="Google Sans Text" w:eastAsia="Google Sans Text" w:hAnsi="Google Sans Text"/>
          <w:color w:val="1b1c1d"/>
          <w:rtl w:val="0"/>
        </w:rPr>
        <w:t xml:space="preserve">  </w:t>
      </w:r>
    </w:p>
    <w:p w:rsidR="00000000" w:rsidDel="00000000" w:rsidP="00000000" w:rsidRDefault="00000000" w:rsidRPr="00000000" w14:paraId="000000D9">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Genel Kurulca fesih kararı verildiğinde, derneğin para, mal ve haklarının tasfiyesi son Yönetim Kurulu üyelerinden oluşan Tasfiye Kurulunca yapılır. Bu işlemlere, feshe ilişkin Genel Kurul kararının alındığı veya kendiliğinden sona erme halinin kesinleştiği tarihten itibaren başlanır. Tasfiye süresi içinde bütün işlemlerde dernek adında ‘’Tasfiye Halinde Ankara İskilipliler Derneği’’ ibaresi kullanılır.</w:t>
      </w:r>
    </w:p>
    <w:p w:rsidR="00000000" w:rsidDel="00000000" w:rsidP="00000000" w:rsidRDefault="00000000" w:rsidRPr="00000000" w14:paraId="000000DA">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Tasfiye Kurulu, mevzuata uygun olarak derneğin para, mal ve haklarının tasfiyesi işlemlerini baştan sonuna kadar tamamlamakla görevli ve yetkilidir. Bu kurul, önce derneğin hesaplarını inceler. İnceleme esnasında derneğe ait defterler, harcama belgeleri, tapu ve banka kayıtları ile diğer belgelerinin tespiti yapılarak varlık ve yükümlülükleri bir tutanağa bağlanır. Tasfiye işlemleri sırasında derneğin alacaklılarına çağrıda bulunulur ve varsa malları paraya çevrilerek alacaklılara ödenir. Derneğin alacaklı olması durumunda alacaklar tahsil edilir. Alacakların tahsil edilmesi ve borçların ödenmesinden sonra kalan tüm para, mal ve hakları, Genel Kurulda belirlenen yere devredilir. Genel Kurulda, devredilecek yer belirtilmemişse derneğin bulunduğu ildeki amacına en yakın ve fesih edildiği tarihte en fazla üyeye sahip derneğe devredilir.</w:t>
      </w:r>
    </w:p>
    <w:p w:rsidR="00000000" w:rsidDel="00000000" w:rsidP="00000000" w:rsidRDefault="00000000" w:rsidRPr="00000000" w14:paraId="000000DB">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Tasfiyeye ilişkin tüm işlemler tasfiye tutanağında gösterilir ve tasfiye işlemleri, Mülki İdare Amirlerince haklı bir nedene dayanılarak verilen ek süreler hariç 3 (üç) ay içinde tamamlanır.</w:t>
      </w:r>
    </w:p>
    <w:p w:rsidR="00000000" w:rsidDel="00000000" w:rsidP="00000000" w:rsidRDefault="00000000" w:rsidRPr="00000000" w14:paraId="000000DC">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Derneğin para, mal ve haklarının tasfiye ve intikal işlemlerinin tamamlanmasına müteakip Tasfiye Kurulu tarafından durumun 7 (yedi) gün içinde bir yazı ile dernek merkezinin bulunduğu yerin Mülki İdare Amirliği’ne bildirilmesi ve bu yazıya tasfiye tutanağının da eklenmesi zorunludur.</w:t>
      </w:r>
    </w:p>
    <w:p w:rsidR="00000000" w:rsidDel="00000000" w:rsidP="00000000" w:rsidRDefault="00000000" w:rsidRPr="00000000" w14:paraId="000000DD">
      <w:pP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color w:val="1b1c1d"/>
          <w:rtl w:val="0"/>
        </w:rPr>
        <w:t xml:space="preserve">Derneğin defter ve belgelerini Tasfiye Kurulu sıfatıyla son Yönetim Kurulu üyeleri saklamakla görevlidir. Bu görev, bir Yönetim Kurulu Üyesine de verilebilir. Bu defter ve belgelerinin saklanma süresi 5 (beş) yıldır.</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tl w:val="0"/>
        </w:rPr>
      </w:r>
    </w:p>
    <w:p w:rsidR="00000000" w:rsidDel="00000000" w:rsidP="00000000" w:rsidRDefault="00000000" w:rsidRPr="00000000" w14:paraId="000000D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b1c1d"/>
        </w:rPr>
      </w:pPr>
      <w:r w:rsidDel="00000000" w:rsidR="00000000" w:rsidRPr="00000000">
        <w:rPr>
          <w:rFonts w:ascii="Google Sans" w:cs="Google Sans" w:eastAsia="Google Sans" w:hAnsi="Google Sans"/>
          <w:color w:val="1b1c1d"/>
          <w:rtl w:val="0"/>
        </w:rPr>
        <w:t xml:space="preserve">Hüküm Eksikliği</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b1c1d"/>
        </w:rPr>
      </w:pPr>
      <w:r w:rsidDel="00000000" w:rsidR="00000000" w:rsidRPr="00000000">
        <w:rPr>
          <w:rFonts w:ascii="Google Sans Text" w:cs="Google Sans Text" w:eastAsia="Google Sans Text" w:hAnsi="Google Sans Text"/>
          <w:b w:val="1"/>
          <w:color w:val="1b1c1d"/>
          <w:rtl w:val="0"/>
        </w:rPr>
        <w:t xml:space="preserve">Madde 22-</w:t>
      </w:r>
      <w:r w:rsidDel="00000000" w:rsidR="00000000" w:rsidRPr="00000000">
        <w:rPr>
          <w:rFonts w:ascii="Google Sans Text" w:cs="Google Sans Text" w:eastAsia="Google Sans Text" w:hAnsi="Google Sans Text"/>
          <w:color w:val="1b1c1d"/>
          <w:rtl w:val="0"/>
        </w:rPr>
        <w:t xml:space="preserve"> Bu tüzükte belirtilmemiş hususlarda Dernekler Kanunu, Türk Medeni Kanunu ve bu Kanunlara atfen çıkartılmış olan Dernekler Yönetmeliği ve ilgili mevzuatın dernekler hakkındaki hükümleri uygulanır.</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color w:val="1b1c1d"/>
        </w:rPr>
      </w:pPr>
      <w:r w:rsidDel="00000000" w:rsidR="00000000" w:rsidRPr="00000000">
        <w:rPr>
          <w:rFonts w:ascii="Google Sans Text" w:cs="Google Sans Text" w:eastAsia="Google Sans Text" w:hAnsi="Google Sans Text"/>
          <w:b w:val="1"/>
          <w:color w:val="1b1c1d"/>
          <w:rtl w:val="0"/>
        </w:rPr>
        <w:t xml:space="preserve">Bu tüzük 22 (yirmiiki) maddeden ibarettir.</w:t>
      </w:r>
    </w:p>
    <w:sectPr>
      <w:headerReference r:id="rId6"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rPr>
        <w:rFonts w:ascii="Google Sans Text" w:cs="Google Sans Text" w:eastAsia="Google Sans Text" w:hAnsi="Google Sans Text"/>
        <w:b w:val="1"/>
        <w:color w:val="1b1c1d"/>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